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EC927" w14:textId="77777777" w:rsidR="00480C75" w:rsidRDefault="00000000">
      <w:pPr>
        <w:spacing w:after="60"/>
        <w:jc w:val="center"/>
      </w:pPr>
      <w:r>
        <w:rPr>
          <w:b/>
          <w:bCs/>
          <w:sz w:val="36"/>
          <w:szCs w:val="36"/>
        </w:rPr>
        <w:t>Roya Mohammadsadegh</w:t>
      </w:r>
    </w:p>
    <w:p w14:paraId="4CCFBC0F" w14:textId="795D62C3" w:rsidR="00A22195" w:rsidRDefault="00000000" w:rsidP="00A22195">
      <w:pPr>
        <w:spacing w:after="40"/>
        <w:jc w:val="center"/>
      </w:pPr>
      <w:r>
        <w:t xml:space="preserve">PhD Candidate, Department of Psychological and Brain Sciences </w:t>
      </w:r>
    </w:p>
    <w:p w14:paraId="3A67BDE7" w14:textId="3CE58944" w:rsidR="00480C75" w:rsidRDefault="00A22195" w:rsidP="00A22195">
      <w:pPr>
        <w:spacing w:after="40"/>
        <w:jc w:val="center"/>
      </w:pPr>
      <w:r w:rsidRPr="00A22195">
        <w:t>University of Massachusetts Amherst</w:t>
      </w:r>
    </w:p>
    <w:p w14:paraId="38ED0D80" w14:textId="77777777" w:rsidR="00480C75" w:rsidRDefault="00000000">
      <w:pPr>
        <w:spacing w:after="40"/>
        <w:jc w:val="center"/>
      </w:pPr>
      <w:proofErr w:type="gramStart"/>
      <w:r>
        <w:t>rmohammadsad@umass.edu  |</w:t>
      </w:r>
      <w:proofErr w:type="gramEnd"/>
      <w:r>
        <w:t xml:space="preserve">  </w:t>
      </w:r>
      <w:hyperlink r:id="rId5" w:history="1">
        <w:r w:rsidR="00480C75">
          <w:rPr>
            <w:rStyle w:val="Hyperlink"/>
          </w:rPr>
          <w:t>linkedin.com/in/</w:t>
        </w:r>
        <w:proofErr w:type="spellStart"/>
        <w:r w:rsidR="00480C75">
          <w:rPr>
            <w:rStyle w:val="Hyperlink"/>
          </w:rPr>
          <w:t>roya-sadegh</w:t>
        </w:r>
        <w:proofErr w:type="spellEnd"/>
      </w:hyperlink>
    </w:p>
    <w:p w14:paraId="792BC562" w14:textId="77777777" w:rsidR="00480C75" w:rsidRDefault="00000000">
      <w:pPr>
        <w:pBdr>
          <w:bottom w:val="single" w:sz="6" w:space="1" w:color="2E74B5"/>
        </w:pBdr>
        <w:spacing w:before="240" w:after="80"/>
      </w:pPr>
      <w:r>
        <w:rPr>
          <w:b/>
          <w:bCs/>
          <w:color w:val="2E74B5"/>
          <w:sz w:val="26"/>
          <w:szCs w:val="26"/>
        </w:rPr>
        <w:t>Education &amp; Training</w:t>
      </w:r>
    </w:p>
    <w:p w14:paraId="1F40314C" w14:textId="23A75A13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 xml:space="preserve">PhD Student — </w:t>
      </w:r>
      <w:r w:rsidR="00A22195">
        <w:rPr>
          <w:b/>
          <w:bCs/>
        </w:rPr>
        <w:t xml:space="preserve">Department of </w:t>
      </w:r>
      <w:r>
        <w:rPr>
          <w:b/>
          <w:bCs/>
        </w:rPr>
        <w:t>Psychological and Brain Sciences</w:t>
      </w:r>
      <w:r>
        <w:rPr>
          <w:i/>
          <w:iCs/>
        </w:rPr>
        <w:tab/>
        <w:t>2023–Present</w:t>
      </w:r>
    </w:p>
    <w:p w14:paraId="7CAFEB46" w14:textId="77777777" w:rsidR="00480C75" w:rsidRDefault="00000000">
      <w:r>
        <w:rPr>
          <w:i/>
          <w:iCs/>
        </w:rPr>
        <w:t xml:space="preserve">University of Massachusetts Amherst | Advisor: Dr. </w:t>
      </w:r>
      <w:proofErr w:type="spellStart"/>
      <w:r>
        <w:rPr>
          <w:i/>
          <w:iCs/>
        </w:rPr>
        <w:t>Youngbin</w:t>
      </w:r>
      <w:proofErr w:type="spellEnd"/>
      <w:r>
        <w:rPr>
          <w:i/>
          <w:iCs/>
        </w:rPr>
        <w:t xml:space="preserve"> Kwak</w:t>
      </w:r>
    </w:p>
    <w:p w14:paraId="03E1E541" w14:textId="77777777" w:rsidR="00480C75" w:rsidRDefault="00480C75">
      <w:pPr>
        <w:spacing w:before="60"/>
      </w:pPr>
    </w:p>
    <w:p w14:paraId="0C2495CE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>Master of Science — Psychological and Brain Sciences (Developmental Science)</w:t>
      </w:r>
      <w:r>
        <w:rPr>
          <w:i/>
          <w:iCs/>
        </w:rPr>
        <w:tab/>
        <w:t>2023–2025</w:t>
      </w:r>
    </w:p>
    <w:p w14:paraId="7293B33C" w14:textId="77777777" w:rsidR="00480C75" w:rsidRDefault="00000000">
      <w:r>
        <w:rPr>
          <w:i/>
          <w:iCs/>
        </w:rPr>
        <w:t xml:space="preserve">University of Massachusetts Amherst | Advisor: Dr. </w:t>
      </w:r>
      <w:proofErr w:type="spellStart"/>
      <w:r>
        <w:rPr>
          <w:i/>
          <w:iCs/>
        </w:rPr>
        <w:t>Youngbin</w:t>
      </w:r>
      <w:proofErr w:type="spellEnd"/>
      <w:r>
        <w:rPr>
          <w:i/>
          <w:iCs/>
        </w:rPr>
        <w:t xml:space="preserve"> Kwak | Defended</w:t>
      </w:r>
    </w:p>
    <w:p w14:paraId="274FF5DE" w14:textId="77777777" w:rsidR="00480C75" w:rsidRDefault="00480C75">
      <w:pPr>
        <w:spacing w:before="60"/>
      </w:pPr>
    </w:p>
    <w:p w14:paraId="4197FCDF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>Master of Science — Cognitive Science</w:t>
      </w:r>
      <w:r>
        <w:rPr>
          <w:i/>
          <w:iCs/>
        </w:rPr>
        <w:tab/>
        <w:t>2020–2022</w:t>
      </w:r>
    </w:p>
    <w:p w14:paraId="7ECCCBD4" w14:textId="77777777" w:rsidR="00480C75" w:rsidRDefault="00000000">
      <w:proofErr w:type="spellStart"/>
      <w:r>
        <w:rPr>
          <w:i/>
          <w:iCs/>
        </w:rPr>
        <w:t>Tarbiat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Modares</w:t>
      </w:r>
      <w:proofErr w:type="spellEnd"/>
      <w:r>
        <w:rPr>
          <w:i/>
          <w:iCs/>
        </w:rPr>
        <w:t xml:space="preserve"> University, Tehran, Iran | Advisors: Dr. </w:t>
      </w:r>
      <w:proofErr w:type="spellStart"/>
      <w:r>
        <w:rPr>
          <w:i/>
          <w:iCs/>
        </w:rPr>
        <w:t>Hojjatollah</w:t>
      </w:r>
      <w:proofErr w:type="spellEnd"/>
      <w:r>
        <w:rPr>
          <w:i/>
          <w:iCs/>
        </w:rPr>
        <w:t xml:space="preserve"> Farahani &amp; Dr. Parviz </w:t>
      </w:r>
      <w:proofErr w:type="spellStart"/>
      <w:r>
        <w:rPr>
          <w:i/>
          <w:iCs/>
        </w:rPr>
        <w:t>Azadfallah</w:t>
      </w:r>
      <w:proofErr w:type="spellEnd"/>
    </w:p>
    <w:p w14:paraId="11B47589" w14:textId="77777777" w:rsidR="00480C75" w:rsidRDefault="00480C75">
      <w:pPr>
        <w:spacing w:before="60"/>
      </w:pPr>
    </w:p>
    <w:p w14:paraId="530DC370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>Bachelor of Science — Psychology</w:t>
      </w:r>
      <w:r>
        <w:rPr>
          <w:i/>
          <w:iCs/>
        </w:rPr>
        <w:tab/>
        <w:t>2016–2020</w:t>
      </w:r>
    </w:p>
    <w:p w14:paraId="520F8224" w14:textId="77777777" w:rsidR="00480C75" w:rsidRDefault="00000000">
      <w:r>
        <w:rPr>
          <w:i/>
          <w:iCs/>
        </w:rPr>
        <w:t>Islamic Azad University, Tehran, Iran | Advisor: Dr. Nasrin Ghanbari</w:t>
      </w:r>
    </w:p>
    <w:p w14:paraId="380092D8" w14:textId="77777777" w:rsidR="00480C75" w:rsidRDefault="00000000">
      <w:pPr>
        <w:pBdr>
          <w:bottom w:val="single" w:sz="6" w:space="1" w:color="2E74B5"/>
        </w:pBdr>
        <w:spacing w:before="240" w:after="80"/>
      </w:pPr>
      <w:r>
        <w:rPr>
          <w:b/>
          <w:bCs/>
          <w:color w:val="2E74B5"/>
          <w:sz w:val="26"/>
          <w:szCs w:val="26"/>
        </w:rPr>
        <w:t>Honors &amp; Awards</w:t>
      </w:r>
    </w:p>
    <w:p w14:paraId="090E344D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>University Graduate Fellowship</w:t>
      </w:r>
      <w:r>
        <w:rPr>
          <w:i/>
          <w:iCs/>
        </w:rPr>
        <w:tab/>
        <w:t>2023</w:t>
      </w:r>
    </w:p>
    <w:p w14:paraId="00F91A8F" w14:textId="77777777" w:rsidR="00480C75" w:rsidRDefault="00000000">
      <w:r>
        <w:rPr>
          <w:i/>
          <w:iCs/>
        </w:rPr>
        <w:t>University of Massachusetts Amherst</w:t>
      </w:r>
    </w:p>
    <w:p w14:paraId="6F7C9658" w14:textId="77777777" w:rsidR="00480C75" w:rsidRDefault="00000000">
      <w:pPr>
        <w:pStyle w:val="ListParagraph"/>
        <w:numPr>
          <w:ilvl w:val="0"/>
          <w:numId w:val="2"/>
        </w:numPr>
        <w:spacing w:before="40"/>
      </w:pPr>
      <w:r>
        <w:t>Competitively awarded to a select proportion of incoming graduate students in recognition of academic excellence and research promise</w:t>
      </w:r>
    </w:p>
    <w:p w14:paraId="19A0A93B" w14:textId="77777777" w:rsidR="00480C75" w:rsidRDefault="00000000">
      <w:pPr>
        <w:pBdr>
          <w:bottom w:val="single" w:sz="6" w:space="1" w:color="2E74B5"/>
        </w:pBdr>
        <w:spacing w:before="240" w:after="80"/>
      </w:pPr>
      <w:r>
        <w:rPr>
          <w:b/>
          <w:bCs/>
          <w:color w:val="2E74B5"/>
          <w:sz w:val="26"/>
          <w:szCs w:val="26"/>
        </w:rPr>
        <w:t>Research Experience</w:t>
      </w:r>
    </w:p>
    <w:p w14:paraId="4388F3CE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>Neuro-Learning and Performance Lab (Kwak Lab)</w:t>
      </w:r>
      <w:r>
        <w:rPr>
          <w:i/>
          <w:iCs/>
        </w:rPr>
        <w:tab/>
        <w:t>2023–Present</w:t>
      </w:r>
    </w:p>
    <w:p w14:paraId="77FE0897" w14:textId="77777777" w:rsidR="00480C75" w:rsidRDefault="00000000">
      <w:r>
        <w:rPr>
          <w:i/>
          <w:iCs/>
        </w:rPr>
        <w:t xml:space="preserve">University of Massachusetts Amherst | Advisor: Dr. </w:t>
      </w:r>
      <w:proofErr w:type="spellStart"/>
      <w:r>
        <w:rPr>
          <w:i/>
          <w:iCs/>
        </w:rPr>
        <w:t>Youngbin</w:t>
      </w:r>
      <w:proofErr w:type="spellEnd"/>
      <w:r>
        <w:rPr>
          <w:i/>
          <w:iCs/>
        </w:rPr>
        <w:t xml:space="preserve"> Kwak</w:t>
      </w:r>
    </w:p>
    <w:p w14:paraId="679C7221" w14:textId="77777777" w:rsidR="00480C75" w:rsidRDefault="00000000">
      <w:pPr>
        <w:pStyle w:val="ListParagraph"/>
        <w:numPr>
          <w:ilvl w:val="0"/>
          <w:numId w:val="2"/>
        </w:numPr>
        <w:spacing w:before="40"/>
      </w:pPr>
      <w:r>
        <w:t>Designed and ran experiments on Navigating Control and Agency in Human-AI Collaborative Decision-Making</w:t>
      </w:r>
    </w:p>
    <w:p w14:paraId="77D33DC4" w14:textId="77777777" w:rsidR="00480C75" w:rsidRDefault="00000000">
      <w:pPr>
        <w:pStyle w:val="ListParagraph"/>
        <w:numPr>
          <w:ilvl w:val="0"/>
          <w:numId w:val="2"/>
        </w:numPr>
        <w:spacing w:before="40"/>
      </w:pPr>
      <w:r>
        <w:t>Master's Thesis: Who is in charge? Agency in human–AI collaboration</w:t>
      </w:r>
    </w:p>
    <w:p w14:paraId="7DF589FA" w14:textId="77777777" w:rsidR="00480C75" w:rsidRDefault="00000000">
      <w:pPr>
        <w:pStyle w:val="ListParagraph"/>
        <w:numPr>
          <w:ilvl w:val="0"/>
          <w:numId w:val="2"/>
        </w:numPr>
        <w:spacing w:before="40"/>
      </w:pPr>
      <w:r>
        <w:t>Designed EEG paradigms and collected EEG data across different types of human-AI collaboration</w:t>
      </w:r>
    </w:p>
    <w:p w14:paraId="4FBB2CBD" w14:textId="77777777" w:rsidR="00480C75" w:rsidRDefault="00480C75">
      <w:pPr>
        <w:spacing w:before="60"/>
      </w:pPr>
    </w:p>
    <w:p w14:paraId="5AB01E4F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>Culture and Morality Lab (</w:t>
      </w:r>
      <w:proofErr w:type="spellStart"/>
      <w:r>
        <w:rPr>
          <w:b/>
          <w:bCs/>
        </w:rPr>
        <w:t>CaM</w:t>
      </w:r>
      <w:proofErr w:type="spellEnd"/>
      <w:r>
        <w:rPr>
          <w:b/>
          <w:bCs/>
        </w:rPr>
        <w:t>-L)</w:t>
      </w:r>
      <w:r>
        <w:rPr>
          <w:i/>
          <w:iCs/>
        </w:rPr>
        <w:tab/>
        <w:t>2023–Present</w:t>
      </w:r>
    </w:p>
    <w:p w14:paraId="318799C3" w14:textId="77777777" w:rsidR="00480C75" w:rsidRDefault="00000000">
      <w:r>
        <w:rPr>
          <w:i/>
          <w:iCs/>
        </w:rPr>
        <w:t>University of Massachusetts Amherst | Advisor: Dr. Mohammad Atari</w:t>
      </w:r>
    </w:p>
    <w:p w14:paraId="3A22983F" w14:textId="77777777" w:rsidR="00480C75" w:rsidRDefault="00000000">
      <w:pPr>
        <w:pStyle w:val="ListParagraph"/>
        <w:numPr>
          <w:ilvl w:val="0"/>
          <w:numId w:val="2"/>
        </w:numPr>
        <w:spacing w:before="40"/>
      </w:pPr>
      <w:r>
        <w:t>Collaborated on Cultural and Moral Expressions in Language Project</w:t>
      </w:r>
    </w:p>
    <w:p w14:paraId="5C376A86" w14:textId="77777777" w:rsidR="00480C75" w:rsidRDefault="00000000">
      <w:pPr>
        <w:pStyle w:val="ListParagraph"/>
        <w:numPr>
          <w:ilvl w:val="0"/>
          <w:numId w:val="2"/>
        </w:numPr>
        <w:spacing w:before="40"/>
      </w:pPr>
      <w:r>
        <w:t>Led cross-cultural Human-AI collaboration project collecting data from 12 countries on perceptions of AI</w:t>
      </w:r>
    </w:p>
    <w:p w14:paraId="54FE7503" w14:textId="77777777" w:rsidR="00480C75" w:rsidRDefault="00480C75">
      <w:pPr>
        <w:spacing w:before="60"/>
      </w:pPr>
    </w:p>
    <w:p w14:paraId="40DBE83B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 xml:space="preserve">Master's Thesis — </w:t>
      </w:r>
      <w:proofErr w:type="spellStart"/>
      <w:r>
        <w:rPr>
          <w:b/>
          <w:bCs/>
        </w:rPr>
        <w:t>Tarbiat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Modares</w:t>
      </w:r>
      <w:proofErr w:type="spellEnd"/>
      <w:r>
        <w:rPr>
          <w:b/>
          <w:bCs/>
        </w:rPr>
        <w:t xml:space="preserve"> University</w:t>
      </w:r>
      <w:r>
        <w:rPr>
          <w:i/>
          <w:iCs/>
        </w:rPr>
        <w:tab/>
        <w:t>2021–2022</w:t>
      </w:r>
    </w:p>
    <w:p w14:paraId="4F68E7BD" w14:textId="77777777" w:rsidR="00480C75" w:rsidRDefault="00000000">
      <w:r>
        <w:rPr>
          <w:i/>
          <w:iCs/>
        </w:rPr>
        <w:t xml:space="preserve">Advisors: Dr. </w:t>
      </w:r>
      <w:proofErr w:type="spellStart"/>
      <w:r>
        <w:rPr>
          <w:i/>
          <w:iCs/>
        </w:rPr>
        <w:t>Hojjatollah</w:t>
      </w:r>
      <w:proofErr w:type="spellEnd"/>
      <w:r>
        <w:rPr>
          <w:i/>
          <w:iCs/>
        </w:rPr>
        <w:t xml:space="preserve"> Farahani &amp; Dr. Parviz </w:t>
      </w:r>
      <w:proofErr w:type="spellStart"/>
      <w:r>
        <w:rPr>
          <w:i/>
          <w:iCs/>
        </w:rPr>
        <w:t>Azadfallah</w:t>
      </w:r>
      <w:proofErr w:type="spellEnd"/>
    </w:p>
    <w:p w14:paraId="068F225E" w14:textId="77777777" w:rsidR="00480C75" w:rsidRDefault="00000000">
      <w:pPr>
        <w:pStyle w:val="ListParagraph"/>
        <w:numPr>
          <w:ilvl w:val="0"/>
          <w:numId w:val="2"/>
        </w:numPr>
        <w:spacing w:before="40"/>
      </w:pPr>
      <w:r>
        <w:t>Modeled relationships among Ambiguity Tolerance, Decision-Making, and Sense of Agency: mediating effects of Working Memory and moderating effects of Reward Sensitivity System</w:t>
      </w:r>
    </w:p>
    <w:p w14:paraId="3C26286C" w14:textId="77777777" w:rsidR="00480C75" w:rsidRDefault="00480C75">
      <w:pPr>
        <w:spacing w:before="60"/>
      </w:pPr>
    </w:p>
    <w:p w14:paraId="1EE97A86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lastRenderedPageBreak/>
        <w:t>Research Assistant — Tehran University</w:t>
      </w:r>
      <w:r>
        <w:rPr>
          <w:i/>
          <w:iCs/>
        </w:rPr>
        <w:tab/>
        <w:t>2021–2022</w:t>
      </w:r>
    </w:p>
    <w:p w14:paraId="7E0E1E7F" w14:textId="77777777" w:rsidR="00480C75" w:rsidRDefault="00000000">
      <w:r>
        <w:rPr>
          <w:i/>
          <w:iCs/>
        </w:rPr>
        <w:t>Advisor: Dr. Ehsan Rezayat</w:t>
      </w:r>
    </w:p>
    <w:p w14:paraId="7EB4FAB3" w14:textId="77777777" w:rsidR="00480C75" w:rsidRDefault="00000000">
      <w:pPr>
        <w:pStyle w:val="ListParagraph"/>
        <w:numPr>
          <w:ilvl w:val="0"/>
          <w:numId w:val="2"/>
        </w:numPr>
        <w:spacing w:before="40"/>
      </w:pPr>
      <w:r>
        <w:t>Designed a task for Fidelity and Confidence in Visual Working Memory</w:t>
      </w:r>
    </w:p>
    <w:p w14:paraId="00029BF1" w14:textId="77777777" w:rsidR="00480C75" w:rsidRDefault="00000000">
      <w:pPr>
        <w:pStyle w:val="ListParagraph"/>
        <w:numPr>
          <w:ilvl w:val="0"/>
          <w:numId w:val="2"/>
        </w:numPr>
        <w:spacing w:before="40"/>
      </w:pPr>
      <w:r>
        <w:t>Designed and ran experiment: Exploring Personal Preferences in Visual Working Memory</w:t>
      </w:r>
    </w:p>
    <w:p w14:paraId="7F252A37" w14:textId="77777777" w:rsidR="00480C75" w:rsidRDefault="00480C75">
      <w:pPr>
        <w:spacing w:before="60"/>
      </w:pPr>
    </w:p>
    <w:p w14:paraId="4FD16CA1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>Undergraduate Dissertation — Islamic Azad University, Tehran</w:t>
      </w:r>
      <w:r>
        <w:rPr>
          <w:i/>
          <w:iCs/>
        </w:rPr>
        <w:tab/>
        <w:t>2019–2020</w:t>
      </w:r>
    </w:p>
    <w:p w14:paraId="30412C70" w14:textId="77777777" w:rsidR="00480C75" w:rsidRDefault="00000000">
      <w:r>
        <w:rPr>
          <w:i/>
          <w:iCs/>
        </w:rPr>
        <w:t>Advisor: Dr. Nasrin Ghanbari</w:t>
      </w:r>
    </w:p>
    <w:p w14:paraId="4F529742" w14:textId="77777777" w:rsidR="00480C75" w:rsidRDefault="00000000">
      <w:pPr>
        <w:pStyle w:val="ListParagraph"/>
        <w:numPr>
          <w:ilvl w:val="0"/>
          <w:numId w:val="2"/>
        </w:numPr>
        <w:spacing w:before="40"/>
      </w:pPr>
      <w:r>
        <w:t>The Relationship Between Feelings of Attachment and Decision-Making Styles with Social Negligence</w:t>
      </w:r>
    </w:p>
    <w:p w14:paraId="2E819F43" w14:textId="77777777" w:rsidR="00480C75" w:rsidRDefault="00000000">
      <w:pPr>
        <w:pBdr>
          <w:bottom w:val="single" w:sz="6" w:space="1" w:color="2E74B5"/>
        </w:pBdr>
        <w:spacing w:before="240" w:after="80"/>
      </w:pPr>
      <w:r>
        <w:rPr>
          <w:b/>
          <w:bCs/>
          <w:color w:val="2E74B5"/>
          <w:sz w:val="26"/>
          <w:szCs w:val="26"/>
        </w:rPr>
        <w:t>Publications</w:t>
      </w:r>
    </w:p>
    <w:p w14:paraId="3DC7907A" w14:textId="77777777" w:rsidR="00480C75" w:rsidRDefault="00000000">
      <w:pPr>
        <w:spacing w:before="80"/>
      </w:pPr>
      <w:r>
        <w:rPr>
          <w:b/>
          <w:bCs/>
        </w:rPr>
        <w:t>Mohammadsadegh*, R.</w:t>
      </w:r>
      <w:r>
        <w:t xml:space="preserve">, Kwak, Y. (2026). When AI decides or acts: role-specific effects on human agency during decision making. </w:t>
      </w:r>
      <w:r>
        <w:rPr>
          <w:i/>
          <w:iCs/>
        </w:rPr>
        <w:t>Current Psychology</w:t>
      </w:r>
      <w:r>
        <w:t>, 45, 1092. https://doi.org/10.1007/s12144-026-09671-9</w:t>
      </w:r>
    </w:p>
    <w:p w14:paraId="2BFE6892" w14:textId="77777777" w:rsidR="00480C75" w:rsidRDefault="00480C75">
      <w:pPr>
        <w:spacing w:before="60"/>
      </w:pPr>
    </w:p>
    <w:p w14:paraId="59FE711E" w14:textId="2A91DB4E" w:rsidR="00480C75" w:rsidRDefault="00000000">
      <w:pPr>
        <w:spacing w:before="80"/>
      </w:pPr>
      <w:r>
        <w:rPr>
          <w:b/>
          <w:bCs/>
        </w:rPr>
        <w:t>Mohammadsadegh*, R.</w:t>
      </w:r>
      <w:r>
        <w:t xml:space="preserve">, Davani, A., Park, J., Kwak, Y., &amp; Atari, M. (Under review). Merely Framing AI as a Work Partner Creates an Illusion of Understanding in Observers. </w:t>
      </w:r>
      <w:r w:rsidR="00A22195">
        <w:rPr>
          <w:i/>
          <w:iCs/>
        </w:rPr>
        <w:t>Cognition</w:t>
      </w:r>
      <w:r>
        <w:rPr>
          <w:i/>
          <w:iCs/>
        </w:rPr>
        <w:t>.</w:t>
      </w:r>
    </w:p>
    <w:p w14:paraId="11468210" w14:textId="77777777" w:rsidR="00480C75" w:rsidRDefault="00480C75">
      <w:pPr>
        <w:spacing w:before="60"/>
      </w:pPr>
    </w:p>
    <w:p w14:paraId="0D60F888" w14:textId="78FEF5D3" w:rsidR="00A22195" w:rsidRDefault="00000000" w:rsidP="00A22195">
      <w:pPr>
        <w:spacing w:before="80"/>
      </w:pPr>
      <w:r>
        <w:rPr>
          <w:b/>
          <w:bCs/>
        </w:rPr>
        <w:t>Mohammadsadegh*, R.</w:t>
      </w:r>
      <w:r>
        <w:t xml:space="preserve">, Seker, F., Kwak, Y., &amp; Atari, M. (Under review). Anthropomorphism and Emotional Reactions to Human-AI </w:t>
      </w:r>
      <w:r w:rsidR="00A22195">
        <w:t>Collaboration.</w:t>
      </w:r>
      <w:r w:rsidR="00A22195">
        <w:rPr>
          <w:i/>
          <w:iCs/>
        </w:rPr>
        <w:t xml:space="preserve"> Technology, Mind, and Behavior.</w:t>
      </w:r>
    </w:p>
    <w:p w14:paraId="4C3251F0" w14:textId="77777777" w:rsidR="00480C75" w:rsidRDefault="00480C75">
      <w:pPr>
        <w:spacing w:before="60"/>
      </w:pPr>
    </w:p>
    <w:p w14:paraId="255A6A7B" w14:textId="77777777" w:rsidR="00480C75" w:rsidRDefault="00000000">
      <w:pPr>
        <w:pBdr>
          <w:bottom w:val="single" w:sz="6" w:space="1" w:color="2E74B5"/>
        </w:pBdr>
        <w:spacing w:before="240" w:after="80"/>
      </w:pPr>
      <w:r>
        <w:rPr>
          <w:b/>
          <w:bCs/>
          <w:color w:val="2E74B5"/>
          <w:sz w:val="26"/>
          <w:szCs w:val="26"/>
        </w:rPr>
        <w:t>Conference Presentations</w:t>
      </w:r>
    </w:p>
    <w:p w14:paraId="619343C6" w14:textId="77777777" w:rsidR="00A22195" w:rsidRDefault="00000000" w:rsidP="00A22195">
      <w:r>
        <w:rPr>
          <w:b/>
          <w:bCs/>
        </w:rPr>
        <w:t>Society for Personality and Social Psychology (SPSP) Annual Convention</w:t>
      </w:r>
      <w:r>
        <w:rPr>
          <w:i/>
          <w:iCs/>
        </w:rPr>
        <w:tab/>
        <w:t>2026</w:t>
      </w:r>
      <w:r w:rsidR="00A22195">
        <w:rPr>
          <w:i/>
          <w:iCs/>
        </w:rPr>
        <w:t>-Chicago, IL</w:t>
      </w:r>
    </w:p>
    <w:p w14:paraId="18B3BB9D" w14:textId="699BDA72" w:rsidR="00480C75" w:rsidRDefault="00480C75">
      <w:pPr>
        <w:tabs>
          <w:tab w:val="right" w:pos="9360"/>
        </w:tabs>
        <w:spacing w:before="140"/>
      </w:pPr>
    </w:p>
    <w:p w14:paraId="76C12DD7" w14:textId="77777777" w:rsidR="00480C75" w:rsidRDefault="00000000">
      <w:pPr>
        <w:pStyle w:val="ListParagraph"/>
        <w:numPr>
          <w:ilvl w:val="0"/>
          <w:numId w:val="2"/>
        </w:numPr>
        <w:spacing w:before="40"/>
      </w:pPr>
      <w:r w:rsidRPr="00F742D9">
        <w:rPr>
          <w:b/>
          <w:bCs/>
        </w:rPr>
        <w:t>Mohammadsadegh,</w:t>
      </w:r>
      <w:r w:rsidRPr="00F742D9">
        <w:t xml:space="preserve"> </w:t>
      </w:r>
      <w:r w:rsidRPr="00F742D9">
        <w:rPr>
          <w:b/>
          <w:bCs/>
        </w:rPr>
        <w:t>R</w:t>
      </w:r>
      <w:r w:rsidRPr="00F742D9">
        <w:t>.,</w:t>
      </w:r>
      <w:r>
        <w:t xml:space="preserve"> Şeker, F., Kwak, Y., &amp; Atari, M. "Anthropomorphism and Emotional Reactions to AI Involvement in Human Occupations." Poster — Psychology of Media and Technology</w:t>
      </w:r>
    </w:p>
    <w:p w14:paraId="6C0887DD" w14:textId="77777777" w:rsidR="00480C75" w:rsidRDefault="00000000">
      <w:pPr>
        <w:pStyle w:val="ListParagraph"/>
        <w:numPr>
          <w:ilvl w:val="0"/>
          <w:numId w:val="2"/>
        </w:numPr>
        <w:spacing w:before="40"/>
      </w:pPr>
      <w:r w:rsidRPr="00F742D9">
        <w:rPr>
          <w:b/>
          <w:bCs/>
        </w:rPr>
        <w:t>Mohammadsadegh, R</w:t>
      </w:r>
      <w:r w:rsidRPr="00F742D9">
        <w:t xml:space="preserve">., </w:t>
      </w:r>
      <w:r>
        <w:t>Davani, A., Park, J., Kwak, Y., &amp; Atari, M. "Framing AI as a Work Partner Distorts People's Judgments of Their Own Understanding." Poster</w:t>
      </w:r>
    </w:p>
    <w:p w14:paraId="1E5125BE" w14:textId="77777777" w:rsidR="00480C75" w:rsidRDefault="00480C75">
      <w:pPr>
        <w:spacing w:before="60"/>
      </w:pPr>
    </w:p>
    <w:p w14:paraId="2A21B8A0" w14:textId="6BE88988" w:rsidR="00480C75" w:rsidRPr="00A22195" w:rsidRDefault="00000000" w:rsidP="00A22195">
      <w:pPr>
        <w:tabs>
          <w:tab w:val="right" w:pos="9360"/>
        </w:tabs>
        <w:spacing w:before="140"/>
        <w:rPr>
          <w:i/>
          <w:iCs/>
        </w:rPr>
      </w:pPr>
      <w:r>
        <w:rPr>
          <w:b/>
          <w:bCs/>
        </w:rPr>
        <w:t>Society for Neuroeconomics (SNE) Annual Convention</w:t>
      </w:r>
      <w:r w:rsidR="00A22195">
        <w:rPr>
          <w:b/>
          <w:bCs/>
        </w:rPr>
        <w:t xml:space="preserve"> </w:t>
      </w:r>
      <w:r>
        <w:rPr>
          <w:i/>
          <w:iCs/>
        </w:rPr>
        <w:tab/>
      </w:r>
      <w:r w:rsidR="00A22195">
        <w:rPr>
          <w:i/>
          <w:iCs/>
        </w:rPr>
        <w:t xml:space="preserve">  </w:t>
      </w:r>
      <w:r>
        <w:rPr>
          <w:i/>
          <w:iCs/>
        </w:rPr>
        <w:t>2025</w:t>
      </w:r>
      <w:r w:rsidR="00A22195">
        <w:rPr>
          <w:i/>
          <w:iCs/>
        </w:rPr>
        <w:t>-</w:t>
      </w:r>
      <w:r w:rsidR="00A22195" w:rsidRPr="00A22195">
        <w:rPr>
          <w:i/>
          <w:iCs/>
        </w:rPr>
        <w:t>Boston, MA</w:t>
      </w:r>
      <w:r w:rsidR="00A22195">
        <w:rPr>
          <w:i/>
          <w:iCs/>
        </w:rPr>
        <w:tab/>
      </w:r>
    </w:p>
    <w:p w14:paraId="6AB49A5B" w14:textId="77777777" w:rsidR="00480C75" w:rsidRDefault="00000000">
      <w:pPr>
        <w:pStyle w:val="ListParagraph"/>
        <w:numPr>
          <w:ilvl w:val="0"/>
          <w:numId w:val="2"/>
        </w:numPr>
        <w:spacing w:before="40"/>
      </w:pPr>
      <w:r w:rsidRPr="00F742D9">
        <w:rPr>
          <w:b/>
          <w:bCs/>
        </w:rPr>
        <w:t>Mohammadsadegh, R</w:t>
      </w:r>
      <w:r w:rsidRPr="00F742D9">
        <w:t>.,</w:t>
      </w:r>
      <w:r>
        <w:t xml:space="preserve"> &amp; Kwak, Y. "Who is in charge?" Oral Presentation</w:t>
      </w:r>
    </w:p>
    <w:p w14:paraId="2D9272CC" w14:textId="77777777" w:rsidR="00480C75" w:rsidRDefault="00480C75">
      <w:pPr>
        <w:spacing w:before="60"/>
      </w:pPr>
    </w:p>
    <w:p w14:paraId="664AB880" w14:textId="38CFB974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>Society for Personality and Social Psychology (SPSP) Annual Convention</w:t>
      </w:r>
      <w:r>
        <w:rPr>
          <w:i/>
          <w:iCs/>
        </w:rPr>
        <w:tab/>
      </w:r>
      <w:r w:rsidR="00A22195">
        <w:rPr>
          <w:i/>
          <w:iCs/>
        </w:rPr>
        <w:t xml:space="preserve">   </w:t>
      </w:r>
      <w:r>
        <w:rPr>
          <w:i/>
          <w:iCs/>
        </w:rPr>
        <w:t>2025</w:t>
      </w:r>
      <w:r w:rsidR="00A22195">
        <w:rPr>
          <w:i/>
          <w:iCs/>
        </w:rPr>
        <w:t>-Denver, CO</w:t>
      </w:r>
    </w:p>
    <w:p w14:paraId="5B94EFC6" w14:textId="77777777" w:rsidR="00480C75" w:rsidRDefault="00000000">
      <w:pPr>
        <w:pStyle w:val="ListParagraph"/>
        <w:numPr>
          <w:ilvl w:val="0"/>
          <w:numId w:val="2"/>
        </w:numPr>
        <w:spacing w:before="40"/>
      </w:pPr>
      <w:r w:rsidRPr="00F742D9">
        <w:rPr>
          <w:b/>
          <w:bCs/>
        </w:rPr>
        <w:t>Mohammadsadegh, R</w:t>
      </w:r>
      <w:r w:rsidRPr="00F742D9">
        <w:t>.,</w:t>
      </w:r>
      <w:r>
        <w:t xml:space="preserve"> Atari, M., &amp; Kwak, Y. "Anthropomorphism and Perceptions of Artificial Intelligence across Cultures." Presentation</w:t>
      </w:r>
    </w:p>
    <w:p w14:paraId="7BBF60A2" w14:textId="77777777" w:rsidR="00480C75" w:rsidRDefault="00480C75">
      <w:pPr>
        <w:spacing w:before="60"/>
      </w:pPr>
    </w:p>
    <w:p w14:paraId="77EB21A8" w14:textId="6FEAE340" w:rsidR="00480C75" w:rsidRDefault="00000000" w:rsidP="00A22195">
      <w:r>
        <w:rPr>
          <w:b/>
          <w:bCs/>
        </w:rPr>
        <w:t>Society for Neuroscience (</w:t>
      </w:r>
      <w:r w:rsidR="00A22195">
        <w:rPr>
          <w:b/>
          <w:bCs/>
        </w:rPr>
        <w:t>SFN</w:t>
      </w:r>
      <w:r>
        <w:rPr>
          <w:b/>
          <w:bCs/>
        </w:rPr>
        <w:t>) Annual Meeting</w:t>
      </w:r>
      <w:r>
        <w:rPr>
          <w:i/>
          <w:iCs/>
        </w:rPr>
        <w:tab/>
      </w:r>
      <w:r w:rsidR="00A22195">
        <w:rPr>
          <w:i/>
          <w:iCs/>
        </w:rPr>
        <w:t xml:space="preserve">                                                </w:t>
      </w:r>
      <w:r>
        <w:rPr>
          <w:i/>
          <w:iCs/>
        </w:rPr>
        <w:t>2024</w:t>
      </w:r>
      <w:r w:rsidR="00A22195">
        <w:rPr>
          <w:i/>
          <w:iCs/>
        </w:rPr>
        <w:t>-Chicago, IL</w:t>
      </w:r>
    </w:p>
    <w:p w14:paraId="12771F26" w14:textId="77777777" w:rsidR="00480C75" w:rsidRDefault="00000000">
      <w:pPr>
        <w:pStyle w:val="ListParagraph"/>
        <w:numPr>
          <w:ilvl w:val="0"/>
          <w:numId w:val="2"/>
        </w:numPr>
        <w:spacing w:before="40"/>
      </w:pPr>
      <w:r w:rsidRPr="00F742D9">
        <w:rPr>
          <w:b/>
          <w:bCs/>
        </w:rPr>
        <w:t>Mohammadsadegh, R.,</w:t>
      </w:r>
      <w:r>
        <w:t xml:space="preserve"> &amp; Kwak, Y. "Control and Agency in Human and Artificial Intelligence Interaction." Poster</w:t>
      </w:r>
    </w:p>
    <w:p w14:paraId="7EF2A4AE" w14:textId="77777777" w:rsidR="00480C75" w:rsidRDefault="00480C75">
      <w:pPr>
        <w:spacing w:before="60"/>
      </w:pPr>
    </w:p>
    <w:p w14:paraId="3DA4AA09" w14:textId="4AE0BC50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>12th Basic and Clinical Neuroscience Congress</w:t>
      </w:r>
      <w:r>
        <w:rPr>
          <w:i/>
          <w:iCs/>
        </w:rPr>
        <w:tab/>
        <w:t>2023</w:t>
      </w:r>
      <w:r w:rsidR="00A22195">
        <w:rPr>
          <w:i/>
          <w:iCs/>
        </w:rPr>
        <w:t>-</w:t>
      </w:r>
      <w:proofErr w:type="gramStart"/>
      <w:r w:rsidR="00A22195">
        <w:rPr>
          <w:i/>
          <w:iCs/>
        </w:rPr>
        <w:t>Tehran,Iran</w:t>
      </w:r>
      <w:proofErr w:type="gramEnd"/>
    </w:p>
    <w:p w14:paraId="711BFACD" w14:textId="77777777" w:rsidR="00480C75" w:rsidRDefault="00000000">
      <w:pPr>
        <w:pStyle w:val="ListParagraph"/>
        <w:numPr>
          <w:ilvl w:val="0"/>
          <w:numId w:val="2"/>
        </w:numPr>
        <w:spacing w:before="40"/>
      </w:pPr>
      <w:r w:rsidRPr="00F742D9">
        <w:rPr>
          <w:b/>
          <w:bCs/>
        </w:rPr>
        <w:t>Mohammadsadegh, R.,</w:t>
      </w:r>
      <w:r>
        <w:t xml:space="preserve"> </w:t>
      </w:r>
      <w:proofErr w:type="spellStart"/>
      <w:r>
        <w:t>Maszhabjafari</w:t>
      </w:r>
      <w:proofErr w:type="spellEnd"/>
      <w:r>
        <w:t xml:space="preserve">, S., &amp; </w:t>
      </w:r>
      <w:proofErr w:type="spellStart"/>
      <w:r>
        <w:t>Rezayat</w:t>
      </w:r>
      <w:proofErr w:type="spellEnd"/>
      <w:r>
        <w:t>, E. "Exploring Personal Preferences in Visual Working Memory." Presentation</w:t>
      </w:r>
    </w:p>
    <w:p w14:paraId="7DCD7596" w14:textId="193737CD" w:rsidR="008F6732" w:rsidRDefault="00D610D0" w:rsidP="008F6732">
      <w:pPr>
        <w:pBdr>
          <w:bottom w:val="single" w:sz="6" w:space="1" w:color="2E74B5"/>
        </w:pBdr>
        <w:spacing w:before="240" w:after="80"/>
      </w:pPr>
      <w:r w:rsidRPr="008F6732">
        <w:rPr>
          <w:b/>
          <w:bCs/>
          <w:color w:val="2E74B5"/>
          <w:sz w:val="26"/>
          <w:szCs w:val="26"/>
        </w:rPr>
        <w:lastRenderedPageBreak/>
        <w:t>I</w:t>
      </w:r>
      <w:r w:rsidRPr="00D610D0">
        <w:rPr>
          <w:b/>
          <w:bCs/>
          <w:color w:val="2E74B5"/>
          <w:sz w:val="26"/>
          <w:szCs w:val="26"/>
        </w:rPr>
        <w:t>nvited Talks</w:t>
      </w:r>
    </w:p>
    <w:p w14:paraId="731A8298" w14:textId="77777777" w:rsidR="00D610D0" w:rsidRPr="00D610D0" w:rsidRDefault="00D610D0" w:rsidP="00D610D0">
      <w:pPr>
        <w:spacing w:before="80"/>
      </w:pPr>
      <w:r w:rsidRPr="00D610D0">
        <w:rPr>
          <w:b/>
          <w:bCs/>
        </w:rPr>
        <w:t>Moral Attitudes and Decisions Lab (MADLAB), Duke University</w:t>
      </w:r>
      <w:r w:rsidRPr="00D610D0">
        <w:t xml:space="preserve"> — </w:t>
      </w:r>
      <w:r w:rsidRPr="00D610D0">
        <w:rPr>
          <w:i/>
          <w:iCs/>
        </w:rPr>
        <w:t>2026</w:t>
      </w:r>
    </w:p>
    <w:p w14:paraId="225DFACD" w14:textId="32CEC16E" w:rsidR="008F6732" w:rsidRPr="00D610D0" w:rsidRDefault="00D610D0" w:rsidP="00AC2554">
      <w:pPr>
        <w:pStyle w:val="ListParagraph"/>
        <w:numPr>
          <w:ilvl w:val="0"/>
          <w:numId w:val="4"/>
        </w:numPr>
        <w:spacing w:before="80"/>
      </w:pPr>
      <w:r w:rsidRPr="00D610D0">
        <w:t xml:space="preserve">"Framing AI as a Work Partner: Cognition, Emotion, and the Illusion of Understanding in Human–AI Collaboration." </w:t>
      </w:r>
    </w:p>
    <w:p w14:paraId="59717B04" w14:textId="2C8917AC" w:rsidR="00480C75" w:rsidRDefault="00000000">
      <w:pPr>
        <w:pBdr>
          <w:bottom w:val="single" w:sz="6" w:space="1" w:color="2E74B5"/>
        </w:pBdr>
        <w:spacing w:before="240" w:after="80"/>
      </w:pPr>
      <w:r>
        <w:rPr>
          <w:b/>
          <w:bCs/>
          <w:color w:val="2E74B5"/>
          <w:sz w:val="26"/>
          <w:szCs w:val="26"/>
        </w:rPr>
        <w:t>Mentorship &amp; Supervision</w:t>
      </w:r>
    </w:p>
    <w:p w14:paraId="71891BB2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>Undergraduate Honors Thesis Supervisor — UMass Amherst</w:t>
      </w:r>
      <w:r>
        <w:rPr>
          <w:i/>
          <w:iCs/>
        </w:rPr>
        <w:tab/>
        <w:t>2025–2026</w:t>
      </w:r>
    </w:p>
    <w:p w14:paraId="33F8744D" w14:textId="77777777" w:rsidR="00480C75" w:rsidRDefault="00000000" w:rsidP="00AC2554">
      <w:pPr>
        <w:pStyle w:val="ListParagraph"/>
        <w:numPr>
          <w:ilvl w:val="0"/>
          <w:numId w:val="4"/>
        </w:numPr>
        <w:spacing w:before="40"/>
      </w:pPr>
      <w:r>
        <w:t>Supervised honors thesis on Human-AI Collaboration using EEG and whole-brain connectivity analysis</w:t>
      </w:r>
    </w:p>
    <w:p w14:paraId="5D927288" w14:textId="77777777" w:rsidR="00480C75" w:rsidRDefault="00480C75">
      <w:pPr>
        <w:spacing w:before="60"/>
      </w:pPr>
    </w:p>
    <w:p w14:paraId="5640ACF6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>Undergraduate Honors Thesis Supervisor — Amherst College</w:t>
      </w:r>
      <w:r>
        <w:rPr>
          <w:i/>
          <w:iCs/>
        </w:rPr>
        <w:tab/>
        <w:t>2025–2026</w:t>
      </w:r>
    </w:p>
    <w:p w14:paraId="0A38463E" w14:textId="77777777" w:rsidR="00480C75" w:rsidRDefault="00000000" w:rsidP="00AC2554">
      <w:pPr>
        <w:pStyle w:val="ListParagraph"/>
        <w:numPr>
          <w:ilvl w:val="0"/>
          <w:numId w:val="4"/>
        </w:numPr>
        <w:spacing w:before="40"/>
      </w:pPr>
      <w:r>
        <w:t>Supervised honors thesis on Human-AI Collaboration across developmental age groups using EEG and whole-brain connectivity analysis</w:t>
      </w:r>
    </w:p>
    <w:p w14:paraId="2BEB6914" w14:textId="77777777" w:rsidR="00480C75" w:rsidRDefault="00480C75">
      <w:pPr>
        <w:spacing w:before="60"/>
      </w:pPr>
    </w:p>
    <w:p w14:paraId="012AF2B8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 xml:space="preserve">Research Assistant Mentor — Kwak Lab &amp; </w:t>
      </w:r>
      <w:proofErr w:type="spellStart"/>
      <w:r>
        <w:rPr>
          <w:b/>
          <w:bCs/>
        </w:rPr>
        <w:t>CaM</w:t>
      </w:r>
      <w:proofErr w:type="spellEnd"/>
      <w:r>
        <w:rPr>
          <w:b/>
          <w:bCs/>
        </w:rPr>
        <w:t>-L, UMass Amherst</w:t>
      </w:r>
      <w:r>
        <w:rPr>
          <w:i/>
          <w:iCs/>
        </w:rPr>
        <w:tab/>
        <w:t>2023–Present</w:t>
      </w:r>
    </w:p>
    <w:p w14:paraId="67AE3723" w14:textId="77777777" w:rsidR="00480C75" w:rsidRDefault="00000000" w:rsidP="00AC2554">
      <w:pPr>
        <w:pStyle w:val="ListParagraph"/>
        <w:numPr>
          <w:ilvl w:val="0"/>
          <w:numId w:val="4"/>
        </w:numPr>
        <w:spacing w:before="40"/>
      </w:pPr>
      <w:r>
        <w:t>Trained and mentored RAs in independent study design, experimental data collection, and data analysis procedures across both labs</w:t>
      </w:r>
    </w:p>
    <w:p w14:paraId="21861FB2" w14:textId="77777777" w:rsidR="00480C75" w:rsidRDefault="00000000">
      <w:pPr>
        <w:pBdr>
          <w:bottom w:val="single" w:sz="6" w:space="1" w:color="2E74B5"/>
        </w:pBdr>
        <w:spacing w:before="240" w:after="80"/>
      </w:pPr>
      <w:r>
        <w:rPr>
          <w:b/>
          <w:bCs/>
          <w:color w:val="2E74B5"/>
          <w:sz w:val="26"/>
          <w:szCs w:val="26"/>
        </w:rPr>
        <w:t>Teaching Experience</w:t>
      </w:r>
    </w:p>
    <w:p w14:paraId="317AB6C6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>Psych 337: Writing in Psychology — Instructor</w:t>
      </w:r>
      <w:r>
        <w:rPr>
          <w:i/>
          <w:iCs/>
        </w:rPr>
        <w:tab/>
        <w:t>Spring 2026</w:t>
      </w:r>
    </w:p>
    <w:p w14:paraId="4BC28BDE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>Psych 100: Introduction to Psychology — Teaching Assistant</w:t>
      </w:r>
      <w:r>
        <w:rPr>
          <w:i/>
          <w:iCs/>
        </w:rPr>
        <w:tab/>
        <w:t>Fall 2025</w:t>
      </w:r>
    </w:p>
    <w:p w14:paraId="017C977F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>Psych 241: Methods of Inquiry — Teaching Assistant</w:t>
      </w:r>
      <w:r>
        <w:rPr>
          <w:i/>
          <w:iCs/>
        </w:rPr>
        <w:tab/>
        <w:t>Spring 2025</w:t>
      </w:r>
    </w:p>
    <w:p w14:paraId="23CCA06E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>Psych 350: Developmental Psychology — Teaching Assistant</w:t>
      </w:r>
      <w:r>
        <w:rPr>
          <w:i/>
          <w:iCs/>
        </w:rPr>
        <w:tab/>
        <w:t>Fall 2024</w:t>
      </w:r>
    </w:p>
    <w:p w14:paraId="7C3365C3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>Psych 350: Developmental Psychology — Teaching Assistant</w:t>
      </w:r>
      <w:r>
        <w:rPr>
          <w:i/>
          <w:iCs/>
        </w:rPr>
        <w:tab/>
        <w:t>Fall 2023</w:t>
      </w:r>
    </w:p>
    <w:p w14:paraId="5AD3F252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>MATLAB Psychtoolbox-3 — Teaching Assistant</w:t>
      </w:r>
      <w:r>
        <w:rPr>
          <w:i/>
          <w:iCs/>
        </w:rPr>
        <w:tab/>
        <w:t>2022</w:t>
      </w:r>
    </w:p>
    <w:p w14:paraId="10041B6B" w14:textId="77777777" w:rsidR="00480C75" w:rsidRDefault="00000000">
      <w:pPr>
        <w:pBdr>
          <w:bottom w:val="single" w:sz="6" w:space="1" w:color="2E74B5"/>
        </w:pBdr>
        <w:spacing w:before="240" w:after="80"/>
      </w:pPr>
      <w:r>
        <w:rPr>
          <w:b/>
          <w:bCs/>
          <w:color w:val="2E74B5"/>
          <w:sz w:val="26"/>
          <w:szCs w:val="26"/>
        </w:rPr>
        <w:t>Skills</w:t>
      </w:r>
    </w:p>
    <w:p w14:paraId="089C935E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>Statistical &amp; Data Analysis:</w:t>
      </w:r>
      <w:r>
        <w:rPr>
          <w:i/>
          <w:iCs/>
        </w:rPr>
        <w:tab/>
      </w:r>
    </w:p>
    <w:p w14:paraId="79CE392A" w14:textId="77777777" w:rsidR="00480C75" w:rsidRDefault="00000000">
      <w:pPr>
        <w:spacing w:before="40"/>
      </w:pPr>
      <w:r>
        <w:t>R, MATLAB, SPSS</w:t>
      </w:r>
    </w:p>
    <w:p w14:paraId="355A0209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>Neuroscience Methods:</w:t>
      </w:r>
      <w:r>
        <w:rPr>
          <w:i/>
          <w:iCs/>
        </w:rPr>
        <w:tab/>
      </w:r>
    </w:p>
    <w:p w14:paraId="590CE5EA" w14:textId="0A75D46D" w:rsidR="00480C75" w:rsidRDefault="00000000">
      <w:pPr>
        <w:spacing w:before="40"/>
      </w:pPr>
      <w:r>
        <w:t xml:space="preserve">EEG data collection and experimental design, whole-brain connectivity analysis, signal processing, </w:t>
      </w:r>
      <w:r w:rsidR="00D610D0">
        <w:t>Task design (Psychtoolbox-3)</w:t>
      </w:r>
    </w:p>
    <w:p w14:paraId="6584AE5A" w14:textId="77777777" w:rsidR="00480C75" w:rsidRDefault="00000000">
      <w:pPr>
        <w:tabs>
          <w:tab w:val="right" w:pos="9360"/>
        </w:tabs>
        <w:spacing w:before="140"/>
      </w:pPr>
      <w:r>
        <w:rPr>
          <w:b/>
          <w:bCs/>
        </w:rPr>
        <w:t>Research Methods:</w:t>
      </w:r>
      <w:r>
        <w:rPr>
          <w:i/>
          <w:iCs/>
        </w:rPr>
        <w:tab/>
      </w:r>
    </w:p>
    <w:p w14:paraId="2E21A9AF" w14:textId="77777777" w:rsidR="00480C75" w:rsidRDefault="00000000">
      <w:pPr>
        <w:spacing w:before="40"/>
      </w:pPr>
      <w:r>
        <w:t>Cross-cultural data collection (12 countries), experimental design, human-AI collaboration paradigms</w:t>
      </w:r>
    </w:p>
    <w:p w14:paraId="5C776322" w14:textId="77777777" w:rsidR="00480C75" w:rsidRDefault="00000000">
      <w:pPr>
        <w:pBdr>
          <w:bottom w:val="single" w:sz="6" w:space="1" w:color="2E74B5"/>
        </w:pBdr>
        <w:spacing w:before="240" w:after="80"/>
      </w:pPr>
      <w:r>
        <w:rPr>
          <w:b/>
          <w:bCs/>
          <w:color w:val="2E74B5"/>
          <w:sz w:val="26"/>
          <w:szCs w:val="26"/>
        </w:rPr>
        <w:t>References</w:t>
      </w:r>
    </w:p>
    <w:p w14:paraId="6B22F0E8" w14:textId="77777777" w:rsidR="00480C75" w:rsidRDefault="00000000">
      <w:pPr>
        <w:spacing w:before="40"/>
      </w:pPr>
      <w:r>
        <w:rPr>
          <w:b/>
          <w:bCs/>
        </w:rPr>
        <w:t xml:space="preserve">Dr. </w:t>
      </w:r>
      <w:proofErr w:type="spellStart"/>
      <w:r>
        <w:rPr>
          <w:b/>
          <w:bCs/>
        </w:rPr>
        <w:t>Youngbin</w:t>
      </w:r>
      <w:proofErr w:type="spellEnd"/>
      <w:r>
        <w:rPr>
          <w:b/>
          <w:bCs/>
        </w:rPr>
        <w:t xml:space="preserve"> Kwak — youngbin@umass.edu</w:t>
      </w:r>
    </w:p>
    <w:p w14:paraId="3680E127" w14:textId="77777777" w:rsidR="00480C75" w:rsidRDefault="00000000">
      <w:pPr>
        <w:spacing w:before="40"/>
      </w:pPr>
      <w:r>
        <w:t>Associate Professor, Department of Psychological and Brain Sciences, UMass Amherst</w:t>
      </w:r>
    </w:p>
    <w:p w14:paraId="094A6C2A" w14:textId="77777777" w:rsidR="00480C75" w:rsidRDefault="00480C75">
      <w:pPr>
        <w:spacing w:before="60"/>
      </w:pPr>
    </w:p>
    <w:p w14:paraId="07243651" w14:textId="77777777" w:rsidR="00480C75" w:rsidRDefault="00000000">
      <w:pPr>
        <w:spacing w:before="40"/>
      </w:pPr>
      <w:r>
        <w:rPr>
          <w:b/>
          <w:bCs/>
        </w:rPr>
        <w:t>Dr. Mohammad Atari — matari@umass.edu</w:t>
      </w:r>
    </w:p>
    <w:p w14:paraId="1344779A" w14:textId="77777777" w:rsidR="00480C75" w:rsidRDefault="00000000">
      <w:pPr>
        <w:spacing w:before="40"/>
      </w:pPr>
      <w:r>
        <w:t>Assistant Professor, Department of Psychological and Brain Sciences, UMass Amherst</w:t>
      </w:r>
    </w:p>
    <w:sectPr w:rsidR="00480C75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6631C"/>
    <w:multiLevelType w:val="hybridMultilevel"/>
    <w:tmpl w:val="C8F02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60C57"/>
    <w:multiLevelType w:val="hybridMultilevel"/>
    <w:tmpl w:val="E2F0AAD6"/>
    <w:lvl w:ilvl="0" w:tplc="5830BD00">
      <w:start w:val="1"/>
      <w:numFmt w:val="bullet"/>
      <w:lvlText w:val="●"/>
      <w:lvlJc w:val="left"/>
      <w:pPr>
        <w:ind w:left="720" w:hanging="360"/>
      </w:pPr>
    </w:lvl>
    <w:lvl w:ilvl="1" w:tplc="63C4BFD0">
      <w:start w:val="1"/>
      <w:numFmt w:val="bullet"/>
      <w:lvlText w:val="○"/>
      <w:lvlJc w:val="left"/>
      <w:pPr>
        <w:ind w:left="1440" w:hanging="360"/>
      </w:pPr>
    </w:lvl>
    <w:lvl w:ilvl="2" w:tplc="3DB22118">
      <w:start w:val="1"/>
      <w:numFmt w:val="bullet"/>
      <w:lvlText w:val="■"/>
      <w:lvlJc w:val="left"/>
      <w:pPr>
        <w:ind w:left="2160" w:hanging="360"/>
      </w:pPr>
    </w:lvl>
    <w:lvl w:ilvl="3" w:tplc="1994A0DE">
      <w:start w:val="1"/>
      <w:numFmt w:val="bullet"/>
      <w:lvlText w:val="●"/>
      <w:lvlJc w:val="left"/>
      <w:pPr>
        <w:ind w:left="2880" w:hanging="360"/>
      </w:pPr>
    </w:lvl>
    <w:lvl w:ilvl="4" w:tplc="CB34FD80">
      <w:start w:val="1"/>
      <w:numFmt w:val="bullet"/>
      <w:lvlText w:val="○"/>
      <w:lvlJc w:val="left"/>
      <w:pPr>
        <w:ind w:left="3600" w:hanging="360"/>
      </w:pPr>
    </w:lvl>
    <w:lvl w:ilvl="5" w:tplc="A27610E2">
      <w:start w:val="1"/>
      <w:numFmt w:val="bullet"/>
      <w:lvlText w:val="■"/>
      <w:lvlJc w:val="left"/>
      <w:pPr>
        <w:ind w:left="4320" w:hanging="360"/>
      </w:pPr>
    </w:lvl>
    <w:lvl w:ilvl="6" w:tplc="F816285E">
      <w:start w:val="1"/>
      <w:numFmt w:val="bullet"/>
      <w:lvlText w:val="●"/>
      <w:lvlJc w:val="left"/>
      <w:pPr>
        <w:ind w:left="5040" w:hanging="360"/>
      </w:pPr>
    </w:lvl>
    <w:lvl w:ilvl="7" w:tplc="2AE05B14">
      <w:start w:val="1"/>
      <w:numFmt w:val="bullet"/>
      <w:lvlText w:val="●"/>
      <w:lvlJc w:val="left"/>
      <w:pPr>
        <w:ind w:left="5760" w:hanging="360"/>
      </w:pPr>
    </w:lvl>
    <w:lvl w:ilvl="8" w:tplc="8C90D3E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BEF0C37"/>
    <w:multiLevelType w:val="hybridMultilevel"/>
    <w:tmpl w:val="946C8850"/>
    <w:lvl w:ilvl="0" w:tplc="DEA4E630">
      <w:start w:val="1"/>
      <w:numFmt w:val="bullet"/>
      <w:lvlText w:val="•"/>
      <w:lvlJc w:val="left"/>
      <w:pPr>
        <w:ind w:left="540" w:hanging="260"/>
      </w:pPr>
    </w:lvl>
    <w:lvl w:ilvl="1" w:tplc="4434CF86">
      <w:numFmt w:val="decimal"/>
      <w:lvlText w:val=""/>
      <w:lvlJc w:val="left"/>
    </w:lvl>
    <w:lvl w:ilvl="2" w:tplc="C826D988">
      <w:numFmt w:val="decimal"/>
      <w:lvlText w:val=""/>
      <w:lvlJc w:val="left"/>
    </w:lvl>
    <w:lvl w:ilvl="3" w:tplc="D2B2B5A2">
      <w:numFmt w:val="decimal"/>
      <w:lvlText w:val=""/>
      <w:lvlJc w:val="left"/>
    </w:lvl>
    <w:lvl w:ilvl="4" w:tplc="A898788A">
      <w:numFmt w:val="decimal"/>
      <w:lvlText w:val=""/>
      <w:lvlJc w:val="left"/>
    </w:lvl>
    <w:lvl w:ilvl="5" w:tplc="BA5CDD30">
      <w:numFmt w:val="decimal"/>
      <w:lvlText w:val=""/>
      <w:lvlJc w:val="left"/>
    </w:lvl>
    <w:lvl w:ilvl="6" w:tplc="0A5E2DBA">
      <w:numFmt w:val="decimal"/>
      <w:lvlText w:val=""/>
      <w:lvlJc w:val="left"/>
    </w:lvl>
    <w:lvl w:ilvl="7" w:tplc="AD4A9876">
      <w:numFmt w:val="decimal"/>
      <w:lvlText w:val=""/>
      <w:lvlJc w:val="left"/>
    </w:lvl>
    <w:lvl w:ilvl="8" w:tplc="5B1E0D4A">
      <w:numFmt w:val="decimal"/>
      <w:lvlText w:val=""/>
      <w:lvlJc w:val="left"/>
    </w:lvl>
  </w:abstractNum>
  <w:abstractNum w:abstractNumId="3" w15:restartNumberingAfterBreak="0">
    <w:nsid w:val="4CE81728"/>
    <w:multiLevelType w:val="multilevel"/>
    <w:tmpl w:val="FAA8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0128847">
    <w:abstractNumId w:val="1"/>
    <w:lvlOverride w:ilvl="0">
      <w:startOverride w:val="1"/>
    </w:lvlOverride>
  </w:num>
  <w:num w:numId="2" w16cid:durableId="1451509219">
    <w:abstractNumId w:val="2"/>
    <w:lvlOverride w:ilvl="0">
      <w:startOverride w:val="1"/>
    </w:lvlOverride>
  </w:num>
  <w:num w:numId="3" w16cid:durableId="19404834">
    <w:abstractNumId w:val="3"/>
  </w:num>
  <w:num w:numId="4" w16cid:durableId="1857889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75"/>
    <w:rsid w:val="00384877"/>
    <w:rsid w:val="004656A9"/>
    <w:rsid w:val="00480C75"/>
    <w:rsid w:val="006B7AC1"/>
    <w:rsid w:val="008F6732"/>
    <w:rsid w:val="009B7740"/>
    <w:rsid w:val="00A22195"/>
    <w:rsid w:val="00AC2554"/>
    <w:rsid w:val="00D610D0"/>
    <w:rsid w:val="00F7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EF993"/>
  <w15:docId w15:val="{C5E1B96C-24C8-4B90-945C-EA1ED62D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inkedin.com/in/roya-sadeg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3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Roya Mohammadsadegh</cp:lastModifiedBy>
  <cp:revision>6</cp:revision>
  <dcterms:created xsi:type="dcterms:W3CDTF">2026-06-29T16:32:00Z</dcterms:created>
  <dcterms:modified xsi:type="dcterms:W3CDTF">2026-08-06T03:41:00Z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f17745dc-e54c-4a9e-96b5-5668c4aa4b9f</vt:lpwstr>
  </property>
</Properties>
</file>